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25DBA"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7B73E873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赛事安全责任书</w:t>
      </w:r>
    </w:p>
    <w:p w14:paraId="4F306D95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5A327D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竞赛名称：                竞赛时间：</w:t>
      </w:r>
    </w:p>
    <w:p w14:paraId="2F58069C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竞赛地点：                竞赛规模：</w:t>
      </w:r>
    </w:p>
    <w:p w14:paraId="4DA1F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根据国家体育总局《体育赛事活动管理办法》的规定，举办体育赛事遵循谁主办谁负责的原则，实行分级分类管理。此安全责任书一赛一签，由赛事主办方负责人签署并加盖单位公章。</w:t>
      </w:r>
    </w:p>
    <w:p w14:paraId="4A3A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一、赛事须经所在体育行政管理部门批准，严格按照批准要求组织开展赛事活动，不擅自变更赛事内容、时间、地点。</w:t>
      </w:r>
    </w:p>
    <w:p w14:paraId="7014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二、严格遵循“谁主办、谁负责”原则，制定完善的赛事安全应急预案，明确安全工作责任分工，落实各项安全保障措施。</w:t>
      </w:r>
    </w:p>
    <w:p w14:paraId="6C2BE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三、确保赛事场地符合安全条件，赛前对场地进行全面安全检查，排查并消除各类安全隐患，保障场地设施完好、安全可用。</w:t>
      </w:r>
    </w:p>
    <w:p w14:paraId="7C7B7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四、严格遵守赛场周边治安、消防管理制度，及时向公安机关报备赛事相关情况，配合做好治安、消防保障工作。</w:t>
      </w:r>
    </w:p>
    <w:p w14:paraId="5A822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五、切实保障参赛人员、工作人员及相关人员比赛期间的人身安全，维护好赛场秩序，及时、妥善处理赛事过程中的各类纠纷，杜绝冲突事件发生。</w:t>
      </w:r>
    </w:p>
    <w:p w14:paraId="19D0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六、认真落实安全生产各项工作要求，加强赛事全程安全管理，做好安全宣传、隐患排查、应急处置等工作。</w:t>
      </w:r>
    </w:p>
    <w:p w14:paraId="6B7F1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七、严格落实赛风赛纪和反兴奋剂工作责任制，加强对运动员、教练员、裁判员、工作人员的赛风赛纪教育，全面履行赛风赛纪主体责任。</w:t>
      </w:r>
    </w:p>
    <w:p w14:paraId="1FF0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八、对赛事过程中因主办方自身责任引发的安全事故承担相应法律责任，积极牵头开展事故应急处置、善后处理及相关赔偿工作。</w:t>
      </w:r>
    </w:p>
    <w:p w14:paraId="6547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C0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AC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E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主办单位盖章</w:t>
      </w:r>
    </w:p>
    <w:p w14:paraId="302AB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ZTVkOWY1MjNkYjFlNThjYmNmMGNmZmQyMjFmYzYifQ=="/>
  </w:docVars>
  <w:rsids>
    <w:rsidRoot w:val="24D35B07"/>
    <w:rsid w:val="01F468D9"/>
    <w:rsid w:val="0C5179FF"/>
    <w:rsid w:val="24D35B07"/>
    <w:rsid w:val="3CE40F67"/>
    <w:rsid w:val="3FA34154"/>
    <w:rsid w:val="56790D80"/>
    <w:rsid w:val="74106EE5"/>
    <w:rsid w:val="75936FAD"/>
    <w:rsid w:val="77734405"/>
    <w:rsid w:val="794EFA6B"/>
    <w:rsid w:val="EEFEE512"/>
    <w:rsid w:val="FFF39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562</Characters>
  <Lines>0</Lines>
  <Paragraphs>0</Paragraphs>
  <TotalTime>15</TotalTime>
  <ScaleCrop>false</ScaleCrop>
  <LinksUpToDate>false</LinksUpToDate>
  <CharactersWithSpaces>668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2022-11-24T04:40:00Z</dcterms:created>
  <dc:creator>リュウ子</dc:creator>
  <cp:lastModifiedBy>北京市围棋协会</cp:lastModifiedBy>
  <dcterms:modified xsi:type="dcterms:W3CDTF">2026-04-24T08:34:44Z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EAAF39BF1811430EA90D5407F3FDC573_13</vt:lpwstr>
  </property>
  <property fmtid="{D5CDD505-2E9C-101B-9397-08002B2CF9AE}" pid="4" name="KSOTemplateDocerSaveRecord">
    <vt:lpwstr>eyJoZGlkIjoiMWJiZGNmMGZjNmUxNTAyOWY4MTExYzdhNDMyMmU5NzMiLCJ1c2VySWQiOiI0NDI0NzQ0NDUifQ==</vt:lpwstr>
  </property>
</Properties>
</file>